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8" w:rsidRDefault="0029087A">
      <w:r>
        <w:t xml:space="preserve">Nom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TextBox1" w:shapeid="_x0000_i1033"/>
        </w:object>
      </w:r>
      <w:r>
        <w:tab/>
        <w:t xml:space="preserve">Prénom </w:t>
      </w:r>
      <w:r>
        <w:object w:dxaOrig="1440" w:dyaOrig="1440">
          <v:shape id="_x0000_i1031" type="#_x0000_t75" style="width:1in;height:18pt" o:ole="">
            <v:imagedata r:id="rId5" o:title=""/>
          </v:shape>
          <w:control r:id="rId7" w:name="TextBox2" w:shapeid="_x0000_i1031"/>
        </w:object>
      </w:r>
      <w:r w:rsidR="00C5049F">
        <w:br/>
      </w:r>
      <w:r w:rsidR="000B7D98">
        <w:t>Rappel : Vous devez sélectionner entre 5 et 7 m</w:t>
      </w:r>
      <w:r w:rsidR="00BB75BF">
        <w:t>odules e</w:t>
      </w:r>
      <w:r w:rsidR="000B7D98">
        <w:t>n plus des modules obligatoires, dont au moins un dans chacun des 4 thèmes Océan/Atmosphère, Interfaces, Terre Solide et Sociétés.</w:t>
      </w:r>
      <w:bookmarkStart w:id="0" w:name="_GoBack"/>
      <w:bookmarkEnd w:id="0"/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275"/>
        <w:gridCol w:w="1985"/>
      </w:tblGrid>
      <w:tr w:rsidR="006D3871" w:rsidRPr="006D3871" w:rsidTr="00D13BA5">
        <w:trPr>
          <w:trHeight w:val="411"/>
        </w:trPr>
        <w:tc>
          <w:tcPr>
            <w:tcW w:w="6111" w:type="dxa"/>
            <w:shd w:val="clear" w:color="auto" w:fill="auto"/>
            <w:noWrap/>
            <w:hideMark/>
          </w:tcPr>
          <w:p w:rsidR="006D3871" w:rsidRPr="006D3871" w:rsidRDefault="00BB75B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</w:t>
            </w:r>
            <w:r w:rsidR="006D3871"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module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D3871" w:rsidRPr="006D3871" w:rsidRDefault="006D3871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1er choix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D3871" w:rsidRPr="006D3871" w:rsidRDefault="006D3871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2nd Choix </w:t>
            </w:r>
          </w:p>
        </w:tc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6D3871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Stages</w:t>
            </w:r>
            <w:r w:rsidR="00BB7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</w:t>
            </w:r>
            <w:r w:rsidR="0029087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Méthodes</w:t>
            </w:r>
            <w:r w:rsidR="00BB7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(obligatoires)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6D3871" w:rsidRPr="006D3871" w:rsidRDefault="006D3871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Stage de terrain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170853552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29087A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93367639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29087A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Stage de recherche à l’étranger</w:t>
            </w: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  <w:noWrap/>
            <w:vAlign w:val="center"/>
            <w:hideMark/>
          </w:tcPr>
          <w:p w:rsidR="00D1579B" w:rsidRPr="006D3871" w:rsidRDefault="00D1579B" w:rsidP="00D1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Géostatistique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-529959410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D1579B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1104311691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D1579B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822464856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29087A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-1734072360"/>
              <w:lock w:val="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79B" w:rsidRPr="006D3871" w:rsidRDefault="00D1579B" w:rsidP="00D1579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☒</w:t>
                </w:r>
              </w:p>
            </w:sdtContent>
          </w:sdt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Mécanique des milieux continus</w:t>
            </w:r>
          </w:p>
        </w:tc>
        <w:tc>
          <w:tcPr>
            <w:tcW w:w="3260" w:type="dxa"/>
            <w:gridSpan w:val="2"/>
            <w:vMerge/>
            <w:shd w:val="clear" w:color="auto" w:fill="auto"/>
            <w:noWrap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Méthodes numériques</w:t>
            </w:r>
          </w:p>
        </w:tc>
        <w:tc>
          <w:tcPr>
            <w:tcW w:w="3260" w:type="dxa"/>
            <w:gridSpan w:val="2"/>
            <w:vMerge/>
            <w:shd w:val="clear" w:color="auto" w:fill="auto"/>
            <w:noWrap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79B" w:rsidRPr="006D3871" w:rsidTr="00D13BA5">
        <w:trPr>
          <w:trHeight w:val="288"/>
        </w:trPr>
        <w:tc>
          <w:tcPr>
            <w:tcW w:w="6111" w:type="dxa"/>
            <w:shd w:val="clear" w:color="auto" w:fill="D9D9D9" w:themeFill="background1" w:themeFillShade="D9"/>
            <w:noWrap/>
            <w:vAlign w:val="bottom"/>
            <w:hideMark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Rayonnement et Télédétection</w:t>
            </w:r>
          </w:p>
        </w:tc>
        <w:tc>
          <w:tcPr>
            <w:tcW w:w="3260" w:type="dxa"/>
            <w:gridSpan w:val="2"/>
            <w:vMerge/>
            <w:shd w:val="clear" w:color="auto" w:fill="auto"/>
            <w:noWrap/>
          </w:tcPr>
          <w:p w:rsidR="00D1579B" w:rsidRPr="006D3871" w:rsidRDefault="00D1579B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Océan/Atmosphère</w:t>
            </w:r>
          </w:p>
        </w:tc>
        <w:tc>
          <w:tcPr>
            <w:tcW w:w="1275" w:type="dxa"/>
            <w:shd w:val="clear" w:color="000000" w:fill="FFFF00"/>
            <w:noWrap/>
          </w:tcPr>
          <w:p w:rsidR="006D3871" w:rsidRPr="006D3871" w:rsidRDefault="006D3871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highlight w:val="yellow"/>
                <w:lang w:eastAsia="fr-FR"/>
              </w:rPr>
            </w:pP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highlight w:val="yellow"/>
                <w:lang w:eastAsia="fr-FR"/>
              </w:rPr>
            </w:pPr>
          </w:p>
        </w:tc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Changement climatique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979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222E04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132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Chimie atmosphérique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2874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7534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Composition et climat des  atmosphères planétaires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363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97596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Dynamique des fluides géophysiques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35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7797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Météorologie dynamique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966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605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Océanographie dynamique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86095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1387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Physique du climat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7772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323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6D3871" w:rsidRPr="006D3871" w:rsidRDefault="00C5167E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Couplage soleil-terre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4199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noWrap/>
              </w:tcPr>
              <w:p w:rsidR="006D3871" w:rsidRPr="006D3871" w:rsidRDefault="00C5167E" w:rsidP="00C5167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4993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6D3871" w:rsidRPr="006D3871" w:rsidRDefault="00C5167E" w:rsidP="006D387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6D3871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Interfaces</w:t>
            </w:r>
          </w:p>
        </w:tc>
        <w:tc>
          <w:tcPr>
            <w:tcW w:w="1275" w:type="dxa"/>
            <w:shd w:val="clear" w:color="000000" w:fill="FFFF00"/>
            <w:noWrap/>
          </w:tcPr>
          <w:p w:rsidR="006D3871" w:rsidRPr="006D3871" w:rsidRDefault="006D3871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6D3871" w:rsidRPr="006D3871" w:rsidRDefault="006D3871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</w:tcPr>
          <w:p w:rsidR="00C5049F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Cycles biogéochimiques et couplages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221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39726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8269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</w:tcPr>
              <w:p w:rsidR="00C5049F" w:rsidRPr="006D3871" w:rsidRDefault="00C5049F" w:rsidP="0039726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Géomorphologie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40646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1505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Hydrologie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1735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365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Paléoclimatologie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93270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2026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Planétologie</w:t>
            </w:r>
            <w:r>
              <w:t xml:space="preserve"> : intérieurs, surfaces, atmosphères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2923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7866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</w:tcPr>
              <w:p w:rsidR="00C5049F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t>Processus de grands changements environnementaux planétaires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522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53709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Terre Solide</w:t>
            </w:r>
          </w:p>
        </w:tc>
        <w:tc>
          <w:tcPr>
            <w:tcW w:w="1275" w:type="dxa"/>
            <w:shd w:val="clear" w:color="000000" w:fill="FFFF00"/>
            <w:noWrap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Géodésie globale et repères de références globaux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01257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203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Géomatériaux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l’échelle atomique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57744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90977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8F5A33">
        <w:trPr>
          <w:trHeight w:val="288"/>
        </w:trPr>
        <w:tc>
          <w:tcPr>
            <w:tcW w:w="7386" w:type="dxa"/>
            <w:gridSpan w:val="2"/>
            <w:shd w:val="clear" w:color="auto" w:fill="auto"/>
            <w:noWrap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Imagerie géophysique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multi-échelle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20116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Géom</w:t>
            </w: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écanique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 mécanique d</w:t>
            </w: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e la fracturation et de la rupture sismique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20235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115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Géomatériaux, développement durable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5503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88286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bassin sédimentaire au réservoir géologique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9965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3415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Ressources minérales non carbonées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35171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8123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Sismotectonique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933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67206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000000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Société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C5049F" w:rsidRPr="006D3871" w:rsidRDefault="00C5049F" w:rsidP="00C51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6D3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>Géopolitique de l’environnement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71889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5988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Géostructures et aménagement du territoire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0464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35094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Savoirs et politiques de la Terre, XVIe-XXIe siècles - Éléments d'histoire, philosophie et sociologie des sciences de la Terre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9619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C5049F" w:rsidRPr="006D3871" w:rsidTr="00D13BA5">
        <w:trPr>
          <w:trHeight w:val="288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C5049F" w:rsidRPr="006D3871" w:rsidRDefault="00C5049F" w:rsidP="00D1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D387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Risques et catastrophes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76595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noWrap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7577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noWrap/>
                <w:vAlign w:val="bottom"/>
                <w:hideMark/>
              </w:tcPr>
              <w:p w:rsidR="00C5049F" w:rsidRPr="006D3871" w:rsidRDefault="00C5049F" w:rsidP="006E0FC8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</w:tbl>
    <w:p w:rsidR="00BE2323" w:rsidRPr="006D3871" w:rsidRDefault="00BE2323" w:rsidP="00C5049F"/>
    <w:sectPr w:rsidR="00BE2323" w:rsidRPr="006D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1"/>
    <w:rsid w:val="000B7D98"/>
    <w:rsid w:val="00222E04"/>
    <w:rsid w:val="0029087A"/>
    <w:rsid w:val="00381FAC"/>
    <w:rsid w:val="00561935"/>
    <w:rsid w:val="006D3871"/>
    <w:rsid w:val="00763571"/>
    <w:rsid w:val="00A95FB9"/>
    <w:rsid w:val="00BB75BF"/>
    <w:rsid w:val="00BE2323"/>
    <w:rsid w:val="00BF773E"/>
    <w:rsid w:val="00C4340D"/>
    <w:rsid w:val="00C5049F"/>
    <w:rsid w:val="00C5167E"/>
    <w:rsid w:val="00D13BA5"/>
    <w:rsid w:val="00D1579B"/>
    <w:rsid w:val="00DF3DF9"/>
    <w:rsid w:val="00E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Habets</dc:creator>
  <cp:lastModifiedBy>Florence Habets</cp:lastModifiedBy>
  <cp:revision>11</cp:revision>
  <cp:lastPrinted>2019-03-02T16:44:00Z</cp:lastPrinted>
  <dcterms:created xsi:type="dcterms:W3CDTF">2019-03-02T16:45:00Z</dcterms:created>
  <dcterms:modified xsi:type="dcterms:W3CDTF">2019-03-12T07:43:00Z</dcterms:modified>
</cp:coreProperties>
</file>